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B85C23">
        <w:rPr>
          <w:rFonts w:ascii="Times New Roman" w:hAnsi="Times New Roman"/>
          <w:caps/>
          <w:sz w:val="28"/>
          <w:szCs w:val="28"/>
        </w:rPr>
        <w:t>Больше-Туралинского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61603E" w:rsidRPr="004E2CDB" w:rsidRDefault="0061603E" w:rsidP="0061603E">
      <w:pPr>
        <w:pStyle w:val="ConsTitle"/>
        <w:widowControl/>
        <w:ind w:right="0"/>
        <w:jc w:val="center"/>
        <w:rPr>
          <w:rFonts w:ascii="Times New Roman" w:hAnsi="Times New Roman"/>
          <w:b w:val="0"/>
          <w:sz w:val="28"/>
          <w:szCs w:val="28"/>
        </w:rPr>
      </w:pPr>
    </w:p>
    <w:p w:rsidR="0061603E" w:rsidRPr="004E2CDB" w:rsidRDefault="0061603E" w:rsidP="0061603E">
      <w:pPr>
        <w:pStyle w:val="ConsTitle"/>
        <w:widowControl/>
        <w:ind w:right="0"/>
        <w:jc w:val="center"/>
        <w:rPr>
          <w:b w:val="0"/>
          <w:sz w:val="28"/>
          <w:szCs w:val="28"/>
        </w:rPr>
      </w:pPr>
      <w:r w:rsidRPr="004E2CDB">
        <w:rPr>
          <w:rFonts w:ascii="Times New Roman" w:hAnsi="Times New Roman"/>
          <w:b w:val="0"/>
          <w:sz w:val="28"/>
          <w:szCs w:val="28"/>
        </w:rPr>
        <w:t xml:space="preserve">от </w:t>
      </w:r>
      <w:r w:rsidR="008E5732" w:rsidRPr="004E2CDB">
        <w:rPr>
          <w:rFonts w:ascii="Times New Roman" w:hAnsi="Times New Roman"/>
          <w:b w:val="0"/>
          <w:sz w:val="28"/>
          <w:szCs w:val="28"/>
        </w:rPr>
        <w:t>22</w:t>
      </w:r>
      <w:r w:rsidR="00C96688" w:rsidRPr="004E2CDB">
        <w:rPr>
          <w:rFonts w:ascii="Times New Roman" w:hAnsi="Times New Roman"/>
          <w:b w:val="0"/>
          <w:sz w:val="28"/>
          <w:szCs w:val="28"/>
        </w:rPr>
        <w:t xml:space="preserve"> </w:t>
      </w:r>
      <w:r w:rsidRPr="004E2CDB">
        <w:rPr>
          <w:rFonts w:ascii="Times New Roman" w:hAnsi="Times New Roman"/>
          <w:b w:val="0"/>
          <w:sz w:val="28"/>
          <w:szCs w:val="28"/>
        </w:rPr>
        <w:t xml:space="preserve">декабря </w:t>
      </w:r>
      <w:r w:rsidR="00C96688" w:rsidRPr="004E2CDB">
        <w:rPr>
          <w:rFonts w:ascii="Times New Roman" w:hAnsi="Times New Roman"/>
          <w:b w:val="0"/>
          <w:sz w:val="28"/>
          <w:szCs w:val="28"/>
        </w:rPr>
        <w:t>2023</w:t>
      </w:r>
      <w:r w:rsidRPr="004E2CDB">
        <w:rPr>
          <w:rFonts w:ascii="Times New Roman" w:hAnsi="Times New Roman"/>
          <w:b w:val="0"/>
          <w:sz w:val="28"/>
          <w:szCs w:val="28"/>
        </w:rPr>
        <w:t xml:space="preserve"> года                                                                     № </w:t>
      </w:r>
      <w:r w:rsidR="008E5732" w:rsidRPr="004E2CDB">
        <w:rPr>
          <w:rFonts w:ascii="Times New Roman" w:hAnsi="Times New Roman"/>
          <w:b w:val="0"/>
          <w:sz w:val="28"/>
          <w:szCs w:val="28"/>
        </w:rPr>
        <w:t>68</w:t>
      </w:r>
      <w:r w:rsidRPr="004E2CDB">
        <w:rPr>
          <w:rFonts w:ascii="Times New Roman" w:hAnsi="Times New Roman"/>
          <w:b w:val="0"/>
          <w:sz w:val="28"/>
          <w:szCs w:val="28"/>
        </w:rPr>
        <w:t>/</w:t>
      </w:r>
      <w:r w:rsidR="008E5732" w:rsidRPr="004E2CDB">
        <w:rPr>
          <w:rFonts w:ascii="Times New Roman" w:hAnsi="Times New Roman"/>
          <w:b w:val="0"/>
          <w:sz w:val="28"/>
          <w:szCs w:val="28"/>
        </w:rPr>
        <w:t>193</w:t>
      </w: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C96688">
        <w:rPr>
          <w:b/>
          <w:sz w:val="28"/>
          <w:szCs w:val="28"/>
        </w:rPr>
        <w:t>2024</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C96688">
        <w:rPr>
          <w:b/>
          <w:sz w:val="28"/>
          <w:szCs w:val="28"/>
        </w:rPr>
        <w:t>2025</w:t>
      </w:r>
      <w:r>
        <w:rPr>
          <w:b/>
          <w:sz w:val="28"/>
          <w:szCs w:val="28"/>
        </w:rPr>
        <w:t xml:space="preserve"> и </w:t>
      </w:r>
      <w:r w:rsidR="00C96688">
        <w:rPr>
          <w:b/>
          <w:sz w:val="28"/>
          <w:szCs w:val="28"/>
        </w:rPr>
        <w:t>2026</w:t>
      </w:r>
      <w:r>
        <w:rPr>
          <w:b/>
          <w:sz w:val="28"/>
          <w:szCs w:val="28"/>
        </w:rPr>
        <w:t xml:space="preserve"> годов</w:t>
      </w:r>
    </w:p>
    <w:p w:rsidR="000D507F" w:rsidRDefault="000D507F">
      <w:pPr>
        <w:rPr>
          <w:sz w:val="28"/>
          <w:szCs w:val="28"/>
        </w:rPr>
      </w:pPr>
      <w:bookmarkStart w:id="0" w:name="_GoBack"/>
      <w:bookmarkEnd w:id="0"/>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B85C23">
        <w:rPr>
          <w:sz w:val="28"/>
          <w:szCs w:val="28"/>
        </w:rPr>
        <w:t>Больше-Туралинского</w:t>
      </w:r>
      <w:r>
        <w:rPr>
          <w:sz w:val="28"/>
          <w:szCs w:val="28"/>
        </w:rPr>
        <w:t xml:space="preserve"> сельского поселения (далее – местный бюджет) на </w:t>
      </w:r>
      <w:r w:rsidR="00C96688">
        <w:rPr>
          <w:sz w:val="28"/>
          <w:szCs w:val="28"/>
        </w:rPr>
        <w:t>2024</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0868F3">
        <w:rPr>
          <w:sz w:val="28"/>
          <w:szCs w:val="28"/>
        </w:rPr>
        <w:t>3 026 629</w:t>
      </w:r>
      <w:r w:rsidR="00E7555C">
        <w:rPr>
          <w:sz w:val="28"/>
          <w:szCs w:val="28"/>
        </w:rPr>
        <w:t>,53</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0868F3">
        <w:rPr>
          <w:sz w:val="28"/>
          <w:szCs w:val="28"/>
        </w:rPr>
        <w:t xml:space="preserve">3 026 629,53 </w:t>
      </w:r>
      <w:r w:rsidR="002E6D31">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C96688">
        <w:rPr>
          <w:sz w:val="28"/>
          <w:szCs w:val="28"/>
        </w:rPr>
        <w:t>2025</w:t>
      </w:r>
      <w:r>
        <w:rPr>
          <w:sz w:val="28"/>
          <w:szCs w:val="28"/>
        </w:rPr>
        <w:t xml:space="preserve"> и </w:t>
      </w:r>
      <w:r w:rsidR="00C96688">
        <w:rPr>
          <w:sz w:val="28"/>
          <w:szCs w:val="28"/>
        </w:rPr>
        <w:t>2026</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C96688">
        <w:rPr>
          <w:sz w:val="28"/>
          <w:szCs w:val="28"/>
        </w:rPr>
        <w:t>2025</w:t>
      </w:r>
      <w:r>
        <w:rPr>
          <w:sz w:val="28"/>
          <w:szCs w:val="28"/>
        </w:rPr>
        <w:t xml:space="preserve"> год в сумме</w:t>
      </w:r>
      <w:r w:rsidR="009C34D7">
        <w:rPr>
          <w:sz w:val="28"/>
          <w:szCs w:val="28"/>
        </w:rPr>
        <w:t xml:space="preserve">                    </w:t>
      </w:r>
      <w:r w:rsidR="000868F3">
        <w:rPr>
          <w:sz w:val="28"/>
          <w:szCs w:val="28"/>
        </w:rPr>
        <w:t>2 688 819 ,84</w:t>
      </w:r>
      <w:r>
        <w:rPr>
          <w:sz w:val="28"/>
          <w:szCs w:val="28"/>
        </w:rPr>
        <w:t xml:space="preserve"> руб. и на </w:t>
      </w:r>
      <w:r w:rsidR="00C96688">
        <w:rPr>
          <w:sz w:val="28"/>
          <w:szCs w:val="28"/>
        </w:rPr>
        <w:t>2026</w:t>
      </w:r>
      <w:r>
        <w:rPr>
          <w:sz w:val="28"/>
          <w:szCs w:val="28"/>
        </w:rPr>
        <w:t xml:space="preserve"> год в сумме </w:t>
      </w:r>
      <w:r w:rsidR="000868F3">
        <w:rPr>
          <w:sz w:val="28"/>
          <w:szCs w:val="28"/>
        </w:rPr>
        <w:t>3 057 735,70</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C96688">
        <w:rPr>
          <w:sz w:val="28"/>
          <w:szCs w:val="28"/>
        </w:rPr>
        <w:t>2025</w:t>
      </w:r>
      <w:r>
        <w:rPr>
          <w:sz w:val="28"/>
          <w:szCs w:val="28"/>
        </w:rPr>
        <w:t xml:space="preserve"> год в сумме </w:t>
      </w:r>
      <w:r w:rsidR="000868F3">
        <w:rPr>
          <w:sz w:val="28"/>
          <w:szCs w:val="28"/>
        </w:rPr>
        <w:t xml:space="preserve">2 688 819 ,84 </w:t>
      </w:r>
      <w:r w:rsidR="002E6D31">
        <w:rPr>
          <w:sz w:val="28"/>
          <w:szCs w:val="28"/>
        </w:rPr>
        <w:t xml:space="preserve"> </w:t>
      </w:r>
      <w:r>
        <w:rPr>
          <w:sz w:val="28"/>
          <w:szCs w:val="28"/>
        </w:rPr>
        <w:t xml:space="preserve">руб., в том числе условно утвержденные расходы в сумме </w:t>
      </w:r>
      <w:r w:rsidR="00E7555C">
        <w:rPr>
          <w:sz w:val="28"/>
          <w:szCs w:val="28"/>
        </w:rPr>
        <w:t>65 600,00</w:t>
      </w:r>
      <w:r>
        <w:rPr>
          <w:sz w:val="28"/>
          <w:szCs w:val="28"/>
        </w:rPr>
        <w:t xml:space="preserve"> руб., и на </w:t>
      </w:r>
      <w:r w:rsidR="00C96688">
        <w:rPr>
          <w:sz w:val="28"/>
          <w:szCs w:val="28"/>
        </w:rPr>
        <w:t>2026</w:t>
      </w:r>
      <w:r>
        <w:rPr>
          <w:sz w:val="28"/>
          <w:szCs w:val="28"/>
        </w:rPr>
        <w:t xml:space="preserve"> год в сумме </w:t>
      </w:r>
      <w:r w:rsidR="000868F3">
        <w:rPr>
          <w:sz w:val="28"/>
          <w:szCs w:val="28"/>
        </w:rPr>
        <w:t>3 057 735,70</w:t>
      </w:r>
      <w:r w:rsidR="002E6D31">
        <w:rPr>
          <w:sz w:val="28"/>
          <w:szCs w:val="28"/>
        </w:rPr>
        <w:t xml:space="preserve"> </w:t>
      </w:r>
      <w:r>
        <w:rPr>
          <w:sz w:val="28"/>
          <w:szCs w:val="28"/>
        </w:rPr>
        <w:t xml:space="preserve">руб., в том числе условно утвержденные расходы в сумме </w:t>
      </w:r>
      <w:r w:rsidR="00E7555C">
        <w:rPr>
          <w:sz w:val="28"/>
          <w:szCs w:val="28"/>
        </w:rPr>
        <w:t>149 300,00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C96688">
        <w:rPr>
          <w:sz w:val="28"/>
          <w:szCs w:val="28"/>
        </w:rPr>
        <w:t>2025</w:t>
      </w:r>
      <w:r>
        <w:rPr>
          <w:sz w:val="28"/>
          <w:szCs w:val="28"/>
        </w:rPr>
        <w:t xml:space="preserve"> и на </w:t>
      </w:r>
      <w:r w:rsidR="00C96688">
        <w:rPr>
          <w:sz w:val="28"/>
          <w:szCs w:val="28"/>
        </w:rPr>
        <w:t>2026</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C96688">
        <w:rPr>
          <w:sz w:val="28"/>
          <w:szCs w:val="28"/>
        </w:rPr>
        <w:t>2024</w:t>
      </w:r>
      <w:r>
        <w:rPr>
          <w:sz w:val="28"/>
          <w:szCs w:val="28"/>
        </w:rPr>
        <w:t xml:space="preserve"> году и плановом периоде </w:t>
      </w:r>
      <w:r w:rsidR="00C96688">
        <w:rPr>
          <w:sz w:val="28"/>
          <w:szCs w:val="28"/>
        </w:rPr>
        <w:t>2025</w:t>
      </w:r>
      <w:r>
        <w:rPr>
          <w:sz w:val="28"/>
          <w:szCs w:val="28"/>
        </w:rPr>
        <w:t xml:space="preserve"> и </w:t>
      </w:r>
      <w:r w:rsidR="00C96688">
        <w:rPr>
          <w:sz w:val="28"/>
          <w:szCs w:val="28"/>
        </w:rPr>
        <w:t>2026</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AC4C58" w:rsidRPr="00AC4C58" w:rsidRDefault="00CB5BD2" w:rsidP="00AC4C58">
      <w:pPr>
        <w:autoSpaceDE w:val="0"/>
        <w:autoSpaceDN w:val="0"/>
        <w:adjustRightInd w:val="0"/>
        <w:ind w:firstLine="700"/>
        <w:jc w:val="both"/>
        <w:rPr>
          <w:sz w:val="28"/>
          <w:szCs w:val="28"/>
        </w:rPr>
      </w:pPr>
      <w:r w:rsidRPr="002A2157">
        <w:rPr>
          <w:sz w:val="28"/>
          <w:szCs w:val="28"/>
        </w:rPr>
        <w:t xml:space="preserve">2) </w:t>
      </w:r>
      <w:r w:rsidR="00AC4C58" w:rsidRPr="002A2157">
        <w:rPr>
          <w:sz w:val="28"/>
          <w:szCs w:val="28"/>
        </w:rPr>
        <w:t xml:space="preserve">неналоговых доходов, в том числе части прибыли муниципальных унитарных предприятий </w:t>
      </w:r>
      <w:r w:rsidR="00AC4C58">
        <w:rPr>
          <w:sz w:val="28"/>
          <w:szCs w:val="28"/>
        </w:rPr>
        <w:t>Больше-Туралинского сельского</w:t>
      </w:r>
      <w:r w:rsidR="00AC4C58" w:rsidRPr="002A2157">
        <w:rPr>
          <w:sz w:val="28"/>
          <w:szCs w:val="28"/>
        </w:rPr>
        <w:t xml:space="preserve"> поселения, </w:t>
      </w:r>
      <w:r w:rsidR="00AC4C58" w:rsidRPr="00AC4C58">
        <w:rPr>
          <w:sz w:val="28"/>
          <w:szCs w:val="28"/>
        </w:rPr>
        <w:t>остающейся после уплаты налогов и иных обязательных платежей, зачисляемой в местный бюджет в размере 10 процентов;</w:t>
      </w:r>
    </w:p>
    <w:p w:rsidR="000D507F" w:rsidRPr="00AC4C58" w:rsidRDefault="000D507F">
      <w:pPr>
        <w:autoSpaceDE w:val="0"/>
        <w:autoSpaceDN w:val="0"/>
        <w:adjustRightInd w:val="0"/>
        <w:ind w:firstLine="700"/>
        <w:jc w:val="both"/>
        <w:rPr>
          <w:sz w:val="28"/>
          <w:szCs w:val="28"/>
        </w:rPr>
      </w:pPr>
      <w:r w:rsidRPr="00AC4C58">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AC4C58">
        <w:rPr>
          <w:sz w:val="28"/>
          <w:szCs w:val="28"/>
        </w:rPr>
        <w:lastRenderedPageBreak/>
        <w:t>2</w:t>
      </w:r>
      <w:r w:rsidR="000D507F" w:rsidRPr="00AC4C58">
        <w:rPr>
          <w:sz w:val="28"/>
          <w:szCs w:val="28"/>
        </w:rPr>
        <w:t>.Утвердить прогноз поступлений налоговых и неналоговых доходов в местный</w:t>
      </w:r>
      <w:r w:rsidR="000D507F" w:rsidRPr="00C9203B">
        <w:rPr>
          <w:sz w:val="28"/>
          <w:szCs w:val="28"/>
        </w:rPr>
        <w:t xml:space="preserve"> бюджет на </w:t>
      </w:r>
      <w:r w:rsidR="00C96688">
        <w:rPr>
          <w:sz w:val="28"/>
          <w:szCs w:val="28"/>
        </w:rPr>
        <w:t>2024</w:t>
      </w:r>
      <w:r w:rsidR="000D507F" w:rsidRPr="00C9203B">
        <w:rPr>
          <w:sz w:val="28"/>
          <w:szCs w:val="28"/>
        </w:rPr>
        <w:t xml:space="preserve"> год и на плановый период </w:t>
      </w:r>
      <w:r w:rsidR="00C96688">
        <w:rPr>
          <w:sz w:val="28"/>
          <w:szCs w:val="28"/>
        </w:rPr>
        <w:t>2025</w:t>
      </w:r>
      <w:r w:rsidR="000D507F" w:rsidRPr="00C9203B">
        <w:rPr>
          <w:sz w:val="28"/>
          <w:szCs w:val="28"/>
        </w:rPr>
        <w:t xml:space="preserve"> и </w:t>
      </w:r>
      <w:r w:rsidR="00C96688">
        <w:rPr>
          <w:sz w:val="28"/>
          <w:szCs w:val="28"/>
        </w:rPr>
        <w:t>2026</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C96688">
        <w:rPr>
          <w:iCs/>
          <w:sz w:val="28"/>
        </w:rPr>
        <w:t>2024</w:t>
      </w:r>
      <w:r w:rsidR="000D507F" w:rsidRPr="00C9203B">
        <w:rPr>
          <w:iCs/>
          <w:sz w:val="28"/>
        </w:rPr>
        <w:t xml:space="preserve"> год и на плановый период </w:t>
      </w:r>
      <w:r w:rsidR="00C96688">
        <w:rPr>
          <w:iCs/>
          <w:sz w:val="28"/>
        </w:rPr>
        <w:t>2025</w:t>
      </w:r>
      <w:r w:rsidR="000D507F" w:rsidRPr="00C9203B">
        <w:rPr>
          <w:iCs/>
          <w:sz w:val="28"/>
        </w:rPr>
        <w:t xml:space="preserve"> и </w:t>
      </w:r>
      <w:r w:rsidR="00C96688">
        <w:rPr>
          <w:iCs/>
          <w:sz w:val="28"/>
        </w:rPr>
        <w:t>2026</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C96688">
        <w:rPr>
          <w:sz w:val="28"/>
          <w:szCs w:val="28"/>
        </w:rPr>
        <w:t>2024</w:t>
      </w:r>
      <w:r w:rsidRPr="00C9203B">
        <w:rPr>
          <w:sz w:val="28"/>
          <w:szCs w:val="28"/>
        </w:rPr>
        <w:t xml:space="preserve"> год и на плановый период </w:t>
      </w:r>
      <w:r w:rsidR="00C96688">
        <w:rPr>
          <w:sz w:val="28"/>
          <w:szCs w:val="28"/>
        </w:rPr>
        <w:t>2025</w:t>
      </w:r>
      <w:r w:rsidRPr="00C9203B">
        <w:rPr>
          <w:sz w:val="28"/>
          <w:szCs w:val="28"/>
        </w:rPr>
        <w:t xml:space="preserve"> и </w:t>
      </w:r>
      <w:r w:rsidR="00C96688">
        <w:rPr>
          <w:sz w:val="28"/>
          <w:szCs w:val="28"/>
        </w:rPr>
        <w:t>2026</w:t>
      </w:r>
      <w:r w:rsidRPr="00C9203B">
        <w:rPr>
          <w:sz w:val="28"/>
          <w:szCs w:val="28"/>
        </w:rPr>
        <w:t xml:space="preserve"> годов равным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B85C23">
        <w:rPr>
          <w:sz w:val="28"/>
          <w:szCs w:val="28"/>
        </w:rPr>
        <w:t>Больше-Туралинского</w:t>
      </w:r>
      <w:r w:rsidRPr="00C9203B">
        <w:rPr>
          <w:sz w:val="28"/>
          <w:szCs w:val="28"/>
        </w:rPr>
        <w:t xml:space="preserve">  сельского поселения на </w:t>
      </w:r>
      <w:r w:rsidR="00C96688">
        <w:rPr>
          <w:sz w:val="28"/>
          <w:szCs w:val="28"/>
        </w:rPr>
        <w:t>2024</w:t>
      </w:r>
      <w:r w:rsidRPr="00C9203B">
        <w:rPr>
          <w:sz w:val="28"/>
          <w:szCs w:val="28"/>
        </w:rPr>
        <w:t xml:space="preserve"> год в размере </w:t>
      </w:r>
      <w:r w:rsidR="00E7555C" w:rsidRPr="00E7555C">
        <w:rPr>
          <w:sz w:val="28"/>
          <w:szCs w:val="28"/>
        </w:rPr>
        <w:t>994</w:t>
      </w:r>
      <w:r w:rsidR="00E7555C">
        <w:rPr>
          <w:sz w:val="28"/>
          <w:szCs w:val="28"/>
        </w:rPr>
        <w:t> </w:t>
      </w:r>
      <w:r w:rsidR="00E7555C" w:rsidRPr="00E7555C">
        <w:rPr>
          <w:sz w:val="28"/>
          <w:szCs w:val="28"/>
        </w:rPr>
        <w:t>900</w:t>
      </w:r>
      <w:r w:rsidR="00E7555C">
        <w:rPr>
          <w:sz w:val="28"/>
          <w:szCs w:val="28"/>
        </w:rPr>
        <w:t>,00</w:t>
      </w:r>
      <w:r w:rsidR="002E6D31">
        <w:rPr>
          <w:sz w:val="28"/>
          <w:szCs w:val="28"/>
        </w:rPr>
        <w:t xml:space="preserve"> </w:t>
      </w:r>
      <w:r w:rsidRPr="00C9203B">
        <w:rPr>
          <w:sz w:val="28"/>
          <w:szCs w:val="28"/>
        </w:rPr>
        <w:t xml:space="preserve">руб., на </w:t>
      </w:r>
      <w:r w:rsidR="00C96688">
        <w:rPr>
          <w:sz w:val="28"/>
          <w:szCs w:val="28"/>
        </w:rPr>
        <w:t>2025</w:t>
      </w:r>
      <w:r w:rsidRPr="00C9203B">
        <w:rPr>
          <w:sz w:val="28"/>
          <w:szCs w:val="28"/>
        </w:rPr>
        <w:t xml:space="preserve"> год в размере </w:t>
      </w:r>
      <w:r w:rsidR="00E7555C" w:rsidRPr="00E7555C">
        <w:rPr>
          <w:sz w:val="28"/>
          <w:szCs w:val="28"/>
        </w:rPr>
        <w:t>1</w:t>
      </w:r>
      <w:r w:rsidR="00E7555C">
        <w:rPr>
          <w:sz w:val="28"/>
          <w:szCs w:val="28"/>
        </w:rPr>
        <w:t> </w:t>
      </w:r>
      <w:r w:rsidR="00E7555C" w:rsidRPr="00E7555C">
        <w:rPr>
          <w:sz w:val="28"/>
          <w:szCs w:val="28"/>
        </w:rPr>
        <w:t>017</w:t>
      </w:r>
      <w:r w:rsidR="00E7555C">
        <w:rPr>
          <w:sz w:val="28"/>
          <w:szCs w:val="28"/>
        </w:rPr>
        <w:t> </w:t>
      </w:r>
      <w:r w:rsidR="00E7555C" w:rsidRPr="00E7555C">
        <w:rPr>
          <w:sz w:val="28"/>
          <w:szCs w:val="28"/>
        </w:rPr>
        <w:t>900</w:t>
      </w:r>
      <w:r w:rsidR="00E7555C">
        <w:rPr>
          <w:sz w:val="28"/>
          <w:szCs w:val="28"/>
        </w:rPr>
        <w:t>,00</w:t>
      </w:r>
      <w:r w:rsidRPr="00C9203B">
        <w:rPr>
          <w:sz w:val="28"/>
          <w:szCs w:val="28"/>
        </w:rPr>
        <w:t xml:space="preserve"> руб., на </w:t>
      </w:r>
      <w:r w:rsidR="00C96688">
        <w:rPr>
          <w:sz w:val="28"/>
          <w:szCs w:val="28"/>
        </w:rPr>
        <w:t>2026</w:t>
      </w:r>
      <w:r w:rsidRPr="00C9203B">
        <w:rPr>
          <w:sz w:val="28"/>
          <w:szCs w:val="28"/>
        </w:rPr>
        <w:t xml:space="preserve"> год в размере</w:t>
      </w:r>
      <w:r w:rsidR="00BD0918">
        <w:rPr>
          <w:sz w:val="28"/>
          <w:szCs w:val="28"/>
        </w:rPr>
        <w:t xml:space="preserve"> </w:t>
      </w:r>
      <w:r w:rsidR="00BD0918" w:rsidRPr="00BD0918">
        <w:rPr>
          <w:sz w:val="28"/>
          <w:szCs w:val="28"/>
        </w:rPr>
        <w:t>1</w:t>
      </w:r>
      <w:r w:rsidR="00BD0918">
        <w:rPr>
          <w:sz w:val="28"/>
          <w:szCs w:val="28"/>
        </w:rPr>
        <w:t> </w:t>
      </w:r>
      <w:r w:rsidR="00BD0918" w:rsidRPr="00BD0918">
        <w:rPr>
          <w:sz w:val="28"/>
          <w:szCs w:val="28"/>
        </w:rPr>
        <w:t>372</w:t>
      </w:r>
      <w:r w:rsidR="00BD0918">
        <w:rPr>
          <w:sz w:val="28"/>
          <w:szCs w:val="28"/>
        </w:rPr>
        <w:t> </w:t>
      </w:r>
      <w:r w:rsidR="00BD0918" w:rsidRPr="00BD0918">
        <w:rPr>
          <w:sz w:val="28"/>
          <w:szCs w:val="28"/>
        </w:rPr>
        <w:t>600</w:t>
      </w:r>
      <w:r w:rsidR="00BD0918">
        <w:rPr>
          <w:sz w:val="28"/>
          <w:szCs w:val="28"/>
        </w:rPr>
        <w:t>,00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C96688">
        <w:rPr>
          <w:sz w:val="28"/>
          <w:szCs w:val="28"/>
        </w:rPr>
        <w:t>2024</w:t>
      </w:r>
      <w:r w:rsidRPr="00C9203B">
        <w:rPr>
          <w:sz w:val="28"/>
          <w:szCs w:val="28"/>
        </w:rPr>
        <w:t xml:space="preserve"> год и на плановый период </w:t>
      </w:r>
      <w:r w:rsidR="00C96688">
        <w:rPr>
          <w:sz w:val="28"/>
          <w:szCs w:val="28"/>
        </w:rPr>
        <w:t>2025</w:t>
      </w:r>
      <w:r w:rsidRPr="00C9203B">
        <w:rPr>
          <w:sz w:val="28"/>
          <w:szCs w:val="28"/>
        </w:rPr>
        <w:t xml:space="preserve"> и </w:t>
      </w:r>
      <w:r w:rsidR="00C96688">
        <w:rPr>
          <w:sz w:val="28"/>
          <w:szCs w:val="28"/>
        </w:rPr>
        <w:t>2026</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C96688">
        <w:rPr>
          <w:sz w:val="28"/>
          <w:szCs w:val="28"/>
        </w:rPr>
        <w:t>2024</w:t>
      </w:r>
      <w:r w:rsidRPr="00C9203B">
        <w:rPr>
          <w:sz w:val="28"/>
          <w:szCs w:val="28"/>
        </w:rPr>
        <w:t xml:space="preserve"> год и на плановый период </w:t>
      </w:r>
      <w:r w:rsidR="00C96688">
        <w:rPr>
          <w:sz w:val="28"/>
          <w:szCs w:val="28"/>
        </w:rPr>
        <w:t>2025</w:t>
      </w:r>
      <w:r w:rsidRPr="00C9203B">
        <w:rPr>
          <w:sz w:val="28"/>
          <w:szCs w:val="28"/>
        </w:rPr>
        <w:t xml:space="preserve"> и </w:t>
      </w:r>
      <w:r w:rsidR="00C96688">
        <w:rPr>
          <w:sz w:val="28"/>
          <w:szCs w:val="28"/>
        </w:rPr>
        <w:t>2026</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sidR="00C96688">
        <w:rPr>
          <w:sz w:val="28"/>
          <w:szCs w:val="28"/>
        </w:rPr>
        <w:t>2024</w:t>
      </w:r>
      <w:r w:rsidRPr="00C9203B">
        <w:rPr>
          <w:sz w:val="28"/>
          <w:szCs w:val="28"/>
        </w:rPr>
        <w:t xml:space="preserve"> год и на плановый период </w:t>
      </w:r>
      <w:r w:rsidR="00C96688">
        <w:rPr>
          <w:sz w:val="28"/>
          <w:szCs w:val="28"/>
        </w:rPr>
        <w:t>2025</w:t>
      </w:r>
      <w:r w:rsidRPr="00C9203B">
        <w:rPr>
          <w:sz w:val="28"/>
          <w:szCs w:val="28"/>
        </w:rPr>
        <w:t xml:space="preserve"> и </w:t>
      </w:r>
      <w:r w:rsidR="00C96688">
        <w:rPr>
          <w:sz w:val="28"/>
          <w:szCs w:val="28"/>
        </w:rPr>
        <w:t>2026</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Установить в соответствии с пунктом 8 статьи 217 Бюджетного кодекса Российской Федерации основания для внесения изменений в </w:t>
      </w:r>
      <w:r w:rsidR="00C96688">
        <w:rPr>
          <w:sz w:val="28"/>
          <w:szCs w:val="28"/>
        </w:rPr>
        <w:t>2024</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lastRenderedPageBreak/>
        <w:t>-перераспределение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B85C23">
        <w:rPr>
          <w:sz w:val="28"/>
          <w:szCs w:val="28"/>
        </w:rPr>
        <w:t>Больше-Туралинского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B85C23">
        <w:rPr>
          <w:sz w:val="28"/>
          <w:szCs w:val="28"/>
        </w:rPr>
        <w:t xml:space="preserve">Больше-Туралинского </w:t>
      </w:r>
      <w:r>
        <w:rPr>
          <w:sz w:val="28"/>
          <w:szCs w:val="28"/>
        </w:rPr>
        <w:t xml:space="preserve">сельского поселения на </w:t>
      </w:r>
      <w:r w:rsidR="00C96688">
        <w:rPr>
          <w:sz w:val="28"/>
          <w:szCs w:val="28"/>
        </w:rPr>
        <w:t>2024</w:t>
      </w:r>
      <w:r>
        <w:rPr>
          <w:sz w:val="28"/>
          <w:szCs w:val="28"/>
        </w:rPr>
        <w:t xml:space="preserve"> год в размере </w:t>
      </w:r>
      <w:r w:rsidR="00BD0918">
        <w:rPr>
          <w:sz w:val="28"/>
          <w:szCs w:val="28"/>
        </w:rPr>
        <w:t>5 000,00</w:t>
      </w:r>
      <w:r w:rsidR="002E6D31">
        <w:rPr>
          <w:sz w:val="28"/>
          <w:szCs w:val="28"/>
        </w:rPr>
        <w:t xml:space="preserve"> </w:t>
      </w:r>
      <w:r>
        <w:rPr>
          <w:sz w:val="28"/>
          <w:szCs w:val="28"/>
        </w:rPr>
        <w:t xml:space="preserve">руб., на </w:t>
      </w:r>
      <w:r w:rsidR="00C96688">
        <w:rPr>
          <w:sz w:val="28"/>
          <w:szCs w:val="28"/>
        </w:rPr>
        <w:t>2025</w:t>
      </w:r>
      <w:r>
        <w:rPr>
          <w:sz w:val="28"/>
          <w:szCs w:val="28"/>
        </w:rPr>
        <w:t xml:space="preserve"> год в размере </w:t>
      </w:r>
      <w:r w:rsidR="00BD0918">
        <w:rPr>
          <w:sz w:val="28"/>
          <w:szCs w:val="28"/>
        </w:rPr>
        <w:t>5 000,00</w:t>
      </w:r>
      <w:r w:rsidR="002E6D31">
        <w:rPr>
          <w:sz w:val="28"/>
          <w:szCs w:val="28"/>
        </w:rPr>
        <w:t xml:space="preserve"> </w:t>
      </w:r>
      <w:r>
        <w:rPr>
          <w:sz w:val="28"/>
          <w:szCs w:val="28"/>
        </w:rPr>
        <w:t xml:space="preserve">руб. и на </w:t>
      </w:r>
      <w:r w:rsidR="00C96688">
        <w:rPr>
          <w:sz w:val="28"/>
          <w:szCs w:val="28"/>
        </w:rPr>
        <w:t>2026</w:t>
      </w:r>
      <w:r>
        <w:rPr>
          <w:sz w:val="28"/>
          <w:szCs w:val="28"/>
        </w:rPr>
        <w:t xml:space="preserve"> год в размере </w:t>
      </w:r>
      <w:r w:rsidR="00BD0918">
        <w:rPr>
          <w:sz w:val="28"/>
          <w:szCs w:val="28"/>
        </w:rPr>
        <w:t>5 000,00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B85C23">
        <w:rPr>
          <w:sz w:val="28"/>
          <w:szCs w:val="28"/>
        </w:rPr>
        <w:t>Больше-Туралинского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Не допускается увеличение в </w:t>
      </w:r>
      <w:r w:rsidR="00C96688">
        <w:rPr>
          <w:sz w:val="28"/>
          <w:szCs w:val="28"/>
        </w:rPr>
        <w:t>2024</w:t>
      </w:r>
      <w:r w:rsidRPr="0015025E">
        <w:rPr>
          <w:sz w:val="28"/>
          <w:szCs w:val="28"/>
        </w:rPr>
        <w:t xml:space="preserve"> году и в плановом периоде </w:t>
      </w:r>
      <w:r w:rsidR="00C96688">
        <w:rPr>
          <w:sz w:val="28"/>
          <w:szCs w:val="28"/>
        </w:rPr>
        <w:t>2025</w:t>
      </w:r>
      <w:r w:rsidRPr="0015025E">
        <w:rPr>
          <w:sz w:val="28"/>
          <w:szCs w:val="28"/>
        </w:rPr>
        <w:t xml:space="preserve"> и </w:t>
      </w:r>
      <w:r w:rsidR="00C96688">
        <w:rPr>
          <w:sz w:val="28"/>
          <w:szCs w:val="28"/>
        </w:rPr>
        <w:t>2026</w:t>
      </w:r>
      <w:r w:rsidRPr="0015025E">
        <w:rPr>
          <w:sz w:val="28"/>
          <w:szCs w:val="28"/>
        </w:rPr>
        <w:t xml:space="preserve"> годов численности муниципальных служащих </w:t>
      </w:r>
      <w:r w:rsidR="00B85C23">
        <w:rPr>
          <w:sz w:val="28"/>
          <w:szCs w:val="28"/>
        </w:rPr>
        <w:t>Больше-Туралинского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B85C23">
        <w:rPr>
          <w:sz w:val="28"/>
          <w:szCs w:val="28"/>
        </w:rPr>
        <w:t>Больше-Туралинского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C96688">
        <w:rPr>
          <w:sz w:val="28"/>
          <w:szCs w:val="28"/>
        </w:rPr>
        <w:t>2024</w:t>
      </w:r>
      <w:r>
        <w:rPr>
          <w:sz w:val="28"/>
          <w:szCs w:val="28"/>
        </w:rPr>
        <w:t xml:space="preserve"> году в сумме </w:t>
      </w:r>
      <w:r w:rsidR="00896C84" w:rsidRPr="00896C84">
        <w:rPr>
          <w:sz w:val="28"/>
          <w:szCs w:val="28"/>
        </w:rPr>
        <w:t>1</w:t>
      </w:r>
      <w:r w:rsidR="00896C84">
        <w:rPr>
          <w:sz w:val="28"/>
          <w:szCs w:val="28"/>
        </w:rPr>
        <w:t xml:space="preserve"> </w:t>
      </w:r>
      <w:r w:rsidR="00896C84" w:rsidRPr="00896C84">
        <w:rPr>
          <w:sz w:val="28"/>
          <w:szCs w:val="28"/>
        </w:rPr>
        <w:t>908</w:t>
      </w:r>
      <w:r w:rsidR="00896C84">
        <w:rPr>
          <w:sz w:val="28"/>
          <w:szCs w:val="28"/>
        </w:rPr>
        <w:t xml:space="preserve"> </w:t>
      </w:r>
      <w:r w:rsidR="00896C84" w:rsidRPr="00896C84">
        <w:rPr>
          <w:sz w:val="28"/>
          <w:szCs w:val="28"/>
        </w:rPr>
        <w:t>679,53</w:t>
      </w:r>
      <w:r w:rsidR="002E6D31">
        <w:rPr>
          <w:sz w:val="28"/>
          <w:szCs w:val="28"/>
        </w:rPr>
        <w:t xml:space="preserve"> </w:t>
      </w:r>
      <w:r>
        <w:rPr>
          <w:sz w:val="28"/>
          <w:szCs w:val="28"/>
        </w:rPr>
        <w:t xml:space="preserve">руб., в </w:t>
      </w:r>
      <w:r w:rsidR="00C96688">
        <w:rPr>
          <w:sz w:val="28"/>
          <w:szCs w:val="28"/>
        </w:rPr>
        <w:t>2025</w:t>
      </w:r>
      <w:r>
        <w:rPr>
          <w:sz w:val="28"/>
          <w:szCs w:val="28"/>
        </w:rPr>
        <w:t xml:space="preserve"> году в сумме </w:t>
      </w:r>
      <w:r w:rsidR="00896C84" w:rsidRPr="00896C84">
        <w:rPr>
          <w:sz w:val="28"/>
          <w:szCs w:val="28"/>
        </w:rPr>
        <w:t>1</w:t>
      </w:r>
      <w:r w:rsidR="00896C84">
        <w:rPr>
          <w:sz w:val="28"/>
          <w:szCs w:val="28"/>
        </w:rPr>
        <w:t xml:space="preserve"> </w:t>
      </w:r>
      <w:r w:rsidR="00896C84" w:rsidRPr="00896C84">
        <w:rPr>
          <w:sz w:val="28"/>
          <w:szCs w:val="28"/>
        </w:rPr>
        <w:t>545</w:t>
      </w:r>
      <w:r w:rsidR="00896C84">
        <w:rPr>
          <w:sz w:val="28"/>
          <w:szCs w:val="28"/>
        </w:rPr>
        <w:t xml:space="preserve"> </w:t>
      </w:r>
      <w:r w:rsidR="00896C84" w:rsidRPr="00896C84">
        <w:rPr>
          <w:sz w:val="28"/>
          <w:szCs w:val="28"/>
        </w:rPr>
        <w:t>799,84</w:t>
      </w:r>
      <w:r w:rsidR="002E6D31">
        <w:rPr>
          <w:sz w:val="28"/>
          <w:szCs w:val="28"/>
        </w:rPr>
        <w:t xml:space="preserve"> </w:t>
      </w:r>
      <w:r>
        <w:rPr>
          <w:sz w:val="28"/>
          <w:szCs w:val="28"/>
        </w:rPr>
        <w:t xml:space="preserve">руб. и в </w:t>
      </w:r>
      <w:r w:rsidR="00C96688">
        <w:rPr>
          <w:sz w:val="28"/>
          <w:szCs w:val="28"/>
        </w:rPr>
        <w:t>2026</w:t>
      </w:r>
      <w:r>
        <w:rPr>
          <w:sz w:val="28"/>
          <w:szCs w:val="28"/>
        </w:rPr>
        <w:t xml:space="preserve"> году в сумме </w:t>
      </w:r>
      <w:r w:rsidR="00896C84" w:rsidRPr="00896C84">
        <w:rPr>
          <w:sz w:val="28"/>
          <w:szCs w:val="28"/>
        </w:rPr>
        <w:t>1</w:t>
      </w:r>
      <w:r w:rsidR="00896C84">
        <w:rPr>
          <w:sz w:val="28"/>
          <w:szCs w:val="28"/>
        </w:rPr>
        <w:t xml:space="preserve"> </w:t>
      </w:r>
      <w:r w:rsidR="00896C84" w:rsidRPr="00896C84">
        <w:rPr>
          <w:sz w:val="28"/>
          <w:szCs w:val="28"/>
        </w:rPr>
        <w:t>557</w:t>
      </w:r>
      <w:r w:rsidR="00896C84">
        <w:rPr>
          <w:sz w:val="28"/>
          <w:szCs w:val="28"/>
        </w:rPr>
        <w:t xml:space="preserve"> </w:t>
      </w:r>
      <w:r w:rsidR="00896C84" w:rsidRPr="00896C84">
        <w:rPr>
          <w:sz w:val="28"/>
          <w:szCs w:val="28"/>
        </w:rPr>
        <w:t>915,7</w:t>
      </w:r>
      <w:r w:rsidR="00896C84">
        <w:rPr>
          <w:sz w:val="28"/>
          <w:szCs w:val="28"/>
        </w:rPr>
        <w:t>0</w:t>
      </w:r>
      <w:r>
        <w:rPr>
          <w:sz w:val="28"/>
          <w:szCs w:val="28"/>
        </w:rPr>
        <w:t xml:space="preserve"> руб.</w:t>
      </w:r>
    </w:p>
    <w:p w:rsidR="00807B21" w:rsidRPr="0099647D"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предоставляемых бюджету Тарского муниципального района в </w:t>
      </w:r>
      <w:r w:rsidR="00C96688">
        <w:rPr>
          <w:color w:val="000000" w:themeColor="text1"/>
          <w:sz w:val="28"/>
          <w:szCs w:val="28"/>
        </w:rPr>
        <w:t>2024</w:t>
      </w:r>
      <w:r w:rsidRPr="0099647D">
        <w:rPr>
          <w:color w:val="000000" w:themeColor="text1"/>
          <w:sz w:val="28"/>
          <w:szCs w:val="28"/>
        </w:rPr>
        <w:t xml:space="preserve"> году в сумме </w:t>
      </w:r>
      <w:r w:rsidR="00BD0918">
        <w:rPr>
          <w:color w:val="000000" w:themeColor="text1"/>
          <w:sz w:val="28"/>
          <w:szCs w:val="28"/>
        </w:rPr>
        <w:t>356 281,00</w:t>
      </w:r>
      <w:r w:rsidRPr="0099647D">
        <w:rPr>
          <w:color w:val="000000" w:themeColor="text1"/>
          <w:sz w:val="28"/>
          <w:szCs w:val="28"/>
        </w:rPr>
        <w:t xml:space="preserve"> руб., в </w:t>
      </w:r>
      <w:r w:rsidR="00C96688">
        <w:rPr>
          <w:color w:val="000000" w:themeColor="text1"/>
          <w:sz w:val="28"/>
          <w:szCs w:val="28"/>
        </w:rPr>
        <w:t>2025</w:t>
      </w:r>
      <w:r w:rsidRPr="0099647D">
        <w:rPr>
          <w:color w:val="000000" w:themeColor="text1"/>
          <w:sz w:val="28"/>
          <w:szCs w:val="28"/>
        </w:rPr>
        <w:t xml:space="preserve"> году в сумме </w:t>
      </w:r>
      <w:r w:rsidR="00C032CE">
        <w:rPr>
          <w:color w:val="000000" w:themeColor="text1"/>
          <w:sz w:val="28"/>
          <w:szCs w:val="28"/>
        </w:rPr>
        <w:t>0</w:t>
      </w:r>
      <w:r w:rsidR="00DE58D3" w:rsidRPr="0099647D">
        <w:rPr>
          <w:color w:val="000000" w:themeColor="text1"/>
          <w:sz w:val="28"/>
          <w:szCs w:val="28"/>
        </w:rPr>
        <w:t>,00</w:t>
      </w:r>
      <w:r w:rsidR="00C032CE">
        <w:rPr>
          <w:color w:val="000000" w:themeColor="text1"/>
          <w:sz w:val="28"/>
          <w:szCs w:val="28"/>
        </w:rPr>
        <w:t xml:space="preserve"> </w:t>
      </w:r>
      <w:r w:rsidRPr="0099647D">
        <w:rPr>
          <w:color w:val="000000" w:themeColor="text1"/>
          <w:sz w:val="28"/>
          <w:szCs w:val="28"/>
        </w:rPr>
        <w:t>руб.</w:t>
      </w:r>
      <w:r w:rsidR="0099647D">
        <w:rPr>
          <w:color w:val="000000" w:themeColor="text1"/>
          <w:sz w:val="28"/>
          <w:szCs w:val="28"/>
        </w:rPr>
        <w:t xml:space="preserve">, </w:t>
      </w:r>
      <w:r w:rsidR="0099647D" w:rsidRPr="0099647D">
        <w:rPr>
          <w:color w:val="000000" w:themeColor="text1"/>
          <w:sz w:val="28"/>
          <w:szCs w:val="28"/>
        </w:rPr>
        <w:t xml:space="preserve">в </w:t>
      </w:r>
      <w:r w:rsidR="00C96688">
        <w:rPr>
          <w:color w:val="000000" w:themeColor="text1"/>
          <w:sz w:val="28"/>
          <w:szCs w:val="28"/>
        </w:rPr>
        <w:t>2026</w:t>
      </w:r>
      <w:r w:rsidR="0099647D" w:rsidRPr="0099647D">
        <w:rPr>
          <w:color w:val="000000" w:themeColor="text1"/>
          <w:sz w:val="28"/>
          <w:szCs w:val="28"/>
        </w:rPr>
        <w:t xml:space="preserve"> году в сумме </w:t>
      </w:r>
      <w:r w:rsidR="0099647D">
        <w:rPr>
          <w:color w:val="000000" w:themeColor="text1"/>
          <w:sz w:val="28"/>
          <w:szCs w:val="28"/>
        </w:rPr>
        <w:t>0,00</w:t>
      </w:r>
      <w:r w:rsidR="0099647D" w:rsidRPr="0099647D">
        <w:rPr>
          <w:color w:val="000000" w:themeColor="text1"/>
          <w:sz w:val="28"/>
          <w:szCs w:val="28"/>
        </w:rPr>
        <w:t xml:space="preserve"> руб.</w:t>
      </w:r>
    </w:p>
    <w:p w:rsidR="002F0CF6" w:rsidRDefault="002F0CF6" w:rsidP="002F0CF6">
      <w:pPr>
        <w:tabs>
          <w:tab w:val="left" w:pos="1260"/>
        </w:tabs>
        <w:autoSpaceDE w:val="0"/>
        <w:autoSpaceDN w:val="0"/>
        <w:adjustRightInd w:val="0"/>
        <w:ind w:firstLine="720"/>
        <w:jc w:val="both"/>
        <w:rPr>
          <w:sz w:val="28"/>
          <w:szCs w:val="28"/>
        </w:rPr>
      </w:pPr>
      <w:r w:rsidRPr="00126418">
        <w:rPr>
          <w:sz w:val="28"/>
          <w:szCs w:val="28"/>
        </w:rPr>
        <w:t>Установить, что иные межбюджетные трансферты предоставляются на:</w:t>
      </w:r>
    </w:p>
    <w:p w:rsidR="002F0CF6" w:rsidRDefault="002F0CF6" w:rsidP="002F0CF6">
      <w:pPr>
        <w:tabs>
          <w:tab w:val="left" w:pos="1260"/>
        </w:tabs>
        <w:autoSpaceDE w:val="0"/>
        <w:autoSpaceDN w:val="0"/>
        <w:adjustRightInd w:val="0"/>
        <w:ind w:firstLine="720"/>
        <w:jc w:val="both"/>
        <w:rPr>
          <w:sz w:val="28"/>
          <w:szCs w:val="28"/>
        </w:rPr>
      </w:pPr>
      <w:r>
        <w:rPr>
          <w:sz w:val="28"/>
          <w:szCs w:val="28"/>
        </w:rPr>
        <w:lastRenderedPageBreak/>
        <w:t>1) осуществление части полномочий по составлению проекта бюджета поселения  и организации исполнения бюджета поселения в соответ</w:t>
      </w:r>
      <w:r w:rsidR="00352C3A">
        <w:rPr>
          <w:sz w:val="28"/>
          <w:szCs w:val="28"/>
        </w:rPr>
        <w:t>ствии с заключенным соглашением.</w:t>
      </w:r>
    </w:p>
    <w:p w:rsidR="002F0CF6" w:rsidRDefault="002F0CF6" w:rsidP="002F0CF6">
      <w:pPr>
        <w:tabs>
          <w:tab w:val="left" w:pos="1260"/>
        </w:tabs>
        <w:autoSpaceDE w:val="0"/>
        <w:autoSpaceDN w:val="0"/>
        <w:adjustRightInd w:val="0"/>
        <w:ind w:firstLine="720"/>
        <w:jc w:val="both"/>
        <w:rPr>
          <w:sz w:val="28"/>
          <w:szCs w:val="28"/>
        </w:rPr>
      </w:pPr>
      <w:r>
        <w:rPr>
          <w:sz w:val="28"/>
          <w:szCs w:val="28"/>
        </w:rPr>
        <w:t xml:space="preserve">2) осуществление части полномочий </w:t>
      </w:r>
      <w:r>
        <w:rPr>
          <w:bCs/>
          <w:sz w:val="28"/>
          <w:szCs w:val="28"/>
        </w:rPr>
        <w:t>по решению вопросов местного значения по исполнению бюджета поселения, составлению отчета об исполнении бюджета поселения</w:t>
      </w:r>
      <w:r>
        <w:rPr>
          <w:sz w:val="28"/>
          <w:szCs w:val="28"/>
        </w:rPr>
        <w:t xml:space="preserve"> в соответствии с заключенным соглашением.</w:t>
      </w:r>
    </w:p>
    <w:p w:rsidR="000D507F" w:rsidRDefault="000D507F">
      <w:pPr>
        <w:autoSpaceDE w:val="0"/>
        <w:autoSpaceDN w:val="0"/>
        <w:adjustRightInd w:val="0"/>
        <w:ind w:firstLine="709"/>
        <w:jc w:val="both"/>
        <w:rPr>
          <w:sz w:val="28"/>
          <w:szCs w:val="28"/>
        </w:rPr>
      </w:pPr>
      <w:r>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B85C23">
        <w:rPr>
          <w:sz w:val="28"/>
          <w:szCs w:val="28"/>
        </w:rPr>
        <w:t>Больше-Туралинского</w:t>
      </w:r>
      <w:r>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Default="000D507F">
      <w:pPr>
        <w:ind w:firstLine="709"/>
        <w:jc w:val="both"/>
        <w:rPr>
          <w:sz w:val="28"/>
          <w:szCs w:val="28"/>
        </w:rPr>
      </w:pPr>
      <w:r>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Default="000D507F">
      <w:pPr>
        <w:pStyle w:val="ConsPlusNormal"/>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3. Не использованные по состоянию на 1 января </w:t>
      </w:r>
      <w:r w:rsidR="00C96688">
        <w:rPr>
          <w:rFonts w:ascii="Times New Roman" w:hAnsi="Times New Roman" w:cs="Times New Roman"/>
          <w:sz w:val="28"/>
          <w:szCs w:val="28"/>
        </w:rPr>
        <w:t>2024</w:t>
      </w:r>
      <w:r>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C96688">
        <w:rPr>
          <w:rFonts w:ascii="Times New Roman" w:hAnsi="Times New Roman" w:cs="Times New Roman"/>
          <w:sz w:val="28"/>
          <w:szCs w:val="28"/>
        </w:rPr>
        <w:t>2024</w:t>
      </w:r>
      <w:r>
        <w:rPr>
          <w:rFonts w:ascii="Times New Roman" w:hAnsi="Times New Roman" w:cs="Times New Roman"/>
          <w:sz w:val="28"/>
          <w:szCs w:val="28"/>
        </w:rPr>
        <w:t xml:space="preserve"> года. </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7. Управление муниципальным долгом </w:t>
      </w:r>
      <w:r w:rsidR="00B85C23">
        <w:rPr>
          <w:sz w:val="28"/>
          <w:szCs w:val="28"/>
        </w:rPr>
        <w:t>Больше-Туралинского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Pr="0015025E" w:rsidRDefault="000D507F">
      <w:pPr>
        <w:autoSpaceDE w:val="0"/>
        <w:autoSpaceDN w:val="0"/>
        <w:adjustRightInd w:val="0"/>
        <w:ind w:firstLine="700"/>
        <w:jc w:val="both"/>
        <w:rPr>
          <w:sz w:val="28"/>
          <w:szCs w:val="28"/>
        </w:rPr>
      </w:pPr>
      <w:r w:rsidRPr="0015025E">
        <w:rPr>
          <w:sz w:val="28"/>
          <w:szCs w:val="28"/>
        </w:rPr>
        <w:t>1. Установить:</w:t>
      </w:r>
    </w:p>
    <w:p w:rsidR="000D507F" w:rsidRDefault="00BB372A">
      <w:pPr>
        <w:autoSpaceDE w:val="0"/>
        <w:autoSpaceDN w:val="0"/>
        <w:adjustRightInd w:val="0"/>
        <w:ind w:firstLine="700"/>
        <w:jc w:val="both"/>
        <w:rPr>
          <w:sz w:val="28"/>
          <w:szCs w:val="28"/>
        </w:rPr>
      </w:pPr>
      <w:r w:rsidRPr="0015025E">
        <w:rPr>
          <w:sz w:val="28"/>
          <w:szCs w:val="28"/>
        </w:rPr>
        <w:t>1</w:t>
      </w:r>
      <w:r w:rsidR="000D507F" w:rsidRPr="0015025E">
        <w:rPr>
          <w:sz w:val="28"/>
          <w:szCs w:val="28"/>
        </w:rPr>
        <w:t xml:space="preserve">) верхний предел муниципального </w:t>
      </w:r>
      <w:r w:rsidR="00BB6F7D" w:rsidRPr="0015025E">
        <w:rPr>
          <w:sz w:val="28"/>
          <w:szCs w:val="28"/>
        </w:rPr>
        <w:t xml:space="preserve">внутреннего </w:t>
      </w:r>
      <w:r w:rsidR="000D507F" w:rsidRPr="0015025E">
        <w:rPr>
          <w:sz w:val="28"/>
          <w:szCs w:val="28"/>
        </w:rPr>
        <w:t xml:space="preserve">долга </w:t>
      </w:r>
      <w:r w:rsidR="00B85C23">
        <w:rPr>
          <w:sz w:val="28"/>
          <w:szCs w:val="28"/>
        </w:rPr>
        <w:t>Больше-Туралинского</w:t>
      </w:r>
      <w:r w:rsidR="00B85C23" w:rsidRPr="0015025E">
        <w:rPr>
          <w:sz w:val="28"/>
          <w:szCs w:val="28"/>
        </w:rPr>
        <w:t xml:space="preserve"> </w:t>
      </w:r>
      <w:r w:rsidR="00414941" w:rsidRPr="0015025E">
        <w:rPr>
          <w:sz w:val="28"/>
          <w:szCs w:val="28"/>
        </w:rPr>
        <w:t xml:space="preserve">сельского поселения </w:t>
      </w:r>
      <w:r w:rsidR="00F70D78" w:rsidRPr="002F193C">
        <w:rPr>
          <w:sz w:val="28"/>
          <w:szCs w:val="28"/>
        </w:rPr>
        <w:t xml:space="preserve">по состоянию </w:t>
      </w:r>
      <w:r w:rsidR="00414941" w:rsidRPr="0015025E">
        <w:rPr>
          <w:sz w:val="28"/>
          <w:szCs w:val="28"/>
        </w:rPr>
        <w:t xml:space="preserve">на 1 января </w:t>
      </w:r>
      <w:r w:rsidR="00C96688">
        <w:rPr>
          <w:sz w:val="28"/>
          <w:szCs w:val="28"/>
        </w:rPr>
        <w:t>2025</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на 1 января </w:t>
      </w:r>
      <w:r w:rsidR="00C96688">
        <w:rPr>
          <w:sz w:val="28"/>
          <w:szCs w:val="28"/>
        </w:rPr>
        <w:t>2026</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w:t>
      </w:r>
      <w:r w:rsidR="00E41F57">
        <w:rPr>
          <w:sz w:val="28"/>
          <w:szCs w:val="28"/>
        </w:rPr>
        <w:t>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B85C23">
        <w:rPr>
          <w:sz w:val="28"/>
          <w:szCs w:val="28"/>
        </w:rPr>
        <w:t>Больше-Туралинского</w:t>
      </w:r>
      <w:r w:rsidR="000D507F">
        <w:rPr>
          <w:sz w:val="28"/>
          <w:szCs w:val="28"/>
        </w:rPr>
        <w:t xml:space="preserve"> сельского поселения в  </w:t>
      </w:r>
      <w:r w:rsidR="00C96688">
        <w:rPr>
          <w:sz w:val="28"/>
          <w:szCs w:val="28"/>
        </w:rPr>
        <w:t>2024</w:t>
      </w:r>
      <w:r w:rsidR="000D507F">
        <w:rPr>
          <w:sz w:val="28"/>
          <w:szCs w:val="28"/>
        </w:rPr>
        <w:t xml:space="preserve"> году в сумме 0,00 руб., в </w:t>
      </w:r>
      <w:r w:rsidR="00C96688">
        <w:rPr>
          <w:sz w:val="28"/>
          <w:szCs w:val="28"/>
        </w:rPr>
        <w:t>2025</w:t>
      </w:r>
      <w:r w:rsidR="000D507F">
        <w:rPr>
          <w:sz w:val="28"/>
          <w:szCs w:val="28"/>
        </w:rPr>
        <w:t xml:space="preserve"> году в сумме 0,00 руб. и в </w:t>
      </w:r>
      <w:r w:rsidR="00C96688">
        <w:rPr>
          <w:sz w:val="28"/>
          <w:szCs w:val="28"/>
        </w:rPr>
        <w:t>2026</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C96688">
        <w:rPr>
          <w:sz w:val="28"/>
          <w:szCs w:val="28"/>
        </w:rPr>
        <w:t>2024</w:t>
      </w:r>
      <w:r>
        <w:rPr>
          <w:sz w:val="28"/>
          <w:szCs w:val="28"/>
        </w:rPr>
        <w:t xml:space="preserve"> год и на плановый период </w:t>
      </w:r>
      <w:r w:rsidR="00C96688">
        <w:rPr>
          <w:sz w:val="28"/>
          <w:szCs w:val="28"/>
        </w:rPr>
        <w:t>2025</w:t>
      </w:r>
      <w:r>
        <w:rPr>
          <w:sz w:val="28"/>
          <w:szCs w:val="28"/>
        </w:rPr>
        <w:t xml:space="preserve"> и </w:t>
      </w:r>
      <w:r w:rsidR="00C96688">
        <w:rPr>
          <w:sz w:val="28"/>
          <w:szCs w:val="28"/>
        </w:rPr>
        <w:t>2026</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3. Муниципальные внутренние заимствования </w:t>
      </w:r>
      <w:r w:rsidR="00B85C23">
        <w:rPr>
          <w:sz w:val="28"/>
          <w:szCs w:val="28"/>
        </w:rPr>
        <w:t>Больше-Туралинск</w:t>
      </w:r>
      <w:r w:rsidRPr="002E70E5">
        <w:rPr>
          <w:sz w:val="28"/>
          <w:szCs w:val="28"/>
        </w:rPr>
        <w:t xml:space="preserve">им сельским поселением в </w:t>
      </w:r>
      <w:r w:rsidR="00C96688">
        <w:rPr>
          <w:sz w:val="28"/>
          <w:szCs w:val="28"/>
        </w:rPr>
        <w:t>2024</w:t>
      </w:r>
      <w:r w:rsidRPr="002E70E5">
        <w:rPr>
          <w:sz w:val="28"/>
          <w:szCs w:val="28"/>
        </w:rPr>
        <w:t xml:space="preserve"> году и в плановом периоде </w:t>
      </w:r>
      <w:r w:rsidR="00C96688">
        <w:rPr>
          <w:sz w:val="28"/>
          <w:szCs w:val="28"/>
        </w:rPr>
        <w:t>2025</w:t>
      </w:r>
      <w:r w:rsidRPr="002E70E5">
        <w:rPr>
          <w:sz w:val="28"/>
          <w:szCs w:val="28"/>
        </w:rPr>
        <w:t xml:space="preserve"> и </w:t>
      </w:r>
      <w:r w:rsidR="00C96688">
        <w:rPr>
          <w:sz w:val="28"/>
          <w:szCs w:val="28"/>
        </w:rPr>
        <w:t>2026</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B85C23">
        <w:rPr>
          <w:sz w:val="28"/>
          <w:szCs w:val="28"/>
        </w:rPr>
        <w:t>Больше-Туралинск</w:t>
      </w:r>
      <w:r w:rsidR="00E41F57" w:rsidRPr="002E70E5">
        <w:rPr>
          <w:sz w:val="28"/>
          <w:szCs w:val="28"/>
        </w:rPr>
        <w:t>им</w:t>
      </w:r>
      <w:r w:rsidRPr="002E70E5">
        <w:rPr>
          <w:sz w:val="28"/>
          <w:szCs w:val="28"/>
        </w:rPr>
        <w:t xml:space="preserve"> сельским поселением в </w:t>
      </w:r>
      <w:r w:rsidR="00C96688">
        <w:rPr>
          <w:sz w:val="28"/>
          <w:szCs w:val="28"/>
        </w:rPr>
        <w:t>2024</w:t>
      </w:r>
      <w:r w:rsidRPr="002E70E5">
        <w:rPr>
          <w:sz w:val="28"/>
          <w:szCs w:val="28"/>
        </w:rPr>
        <w:t xml:space="preserve"> году и в плановом периоде </w:t>
      </w:r>
      <w:r w:rsidR="00C96688">
        <w:rPr>
          <w:sz w:val="28"/>
          <w:szCs w:val="28"/>
        </w:rPr>
        <w:t>2025</w:t>
      </w:r>
      <w:r w:rsidRPr="002E70E5">
        <w:rPr>
          <w:sz w:val="28"/>
          <w:szCs w:val="28"/>
        </w:rPr>
        <w:t xml:space="preserve"> и </w:t>
      </w:r>
      <w:r w:rsidR="00C96688">
        <w:rPr>
          <w:sz w:val="28"/>
          <w:szCs w:val="28"/>
        </w:rPr>
        <w:t>2026</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5. Муниципальные гарантии </w:t>
      </w:r>
      <w:r w:rsidR="00B85C23">
        <w:rPr>
          <w:sz w:val="28"/>
          <w:szCs w:val="28"/>
        </w:rPr>
        <w:t>Больше-Туралинского</w:t>
      </w:r>
      <w:r w:rsidR="00F70D78">
        <w:rPr>
          <w:sz w:val="28"/>
          <w:szCs w:val="28"/>
        </w:rPr>
        <w:t xml:space="preserve"> сельского поселения </w:t>
      </w:r>
      <w:r w:rsidRPr="002E70E5">
        <w:rPr>
          <w:sz w:val="28"/>
          <w:szCs w:val="28"/>
        </w:rPr>
        <w:t xml:space="preserve">в </w:t>
      </w:r>
      <w:r w:rsidR="00C96688">
        <w:rPr>
          <w:sz w:val="28"/>
          <w:szCs w:val="28"/>
        </w:rPr>
        <w:t>2024</w:t>
      </w:r>
      <w:r w:rsidRPr="002E70E5">
        <w:rPr>
          <w:sz w:val="28"/>
          <w:szCs w:val="28"/>
        </w:rPr>
        <w:t xml:space="preserve"> году и в плановом периоде </w:t>
      </w:r>
      <w:r w:rsidR="00C96688">
        <w:rPr>
          <w:sz w:val="28"/>
          <w:szCs w:val="28"/>
        </w:rPr>
        <w:t>2025</w:t>
      </w:r>
      <w:r w:rsidRPr="002E70E5">
        <w:rPr>
          <w:sz w:val="28"/>
          <w:szCs w:val="28"/>
        </w:rPr>
        <w:t xml:space="preserve"> и </w:t>
      </w:r>
      <w:r w:rsidR="00C96688">
        <w:rPr>
          <w:sz w:val="28"/>
          <w:szCs w:val="28"/>
        </w:rPr>
        <w:t>2026</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8. Особенности погашения кредиторской задолженности главного распорядителя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C96688">
        <w:rPr>
          <w:sz w:val="28"/>
          <w:szCs w:val="28"/>
        </w:rPr>
        <w:t>2024</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C96688">
        <w:rPr>
          <w:sz w:val="28"/>
          <w:szCs w:val="28"/>
        </w:rPr>
        <w:t>2024</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C96688">
        <w:rPr>
          <w:sz w:val="28"/>
          <w:szCs w:val="28"/>
        </w:rPr>
        <w:t>2024</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 xml:space="preserve">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w:t>
      </w:r>
      <w:r>
        <w:rPr>
          <w:sz w:val="28"/>
          <w:szCs w:val="28"/>
        </w:rPr>
        <w:lastRenderedPageBreak/>
        <w:t>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C96688">
        <w:rPr>
          <w:sz w:val="28"/>
          <w:szCs w:val="28"/>
        </w:rPr>
        <w:t>2024</w:t>
      </w:r>
      <w:r>
        <w:rPr>
          <w:sz w:val="28"/>
          <w:szCs w:val="28"/>
        </w:rPr>
        <w:t xml:space="preserve"> года и действует по 31 декабря </w:t>
      </w:r>
      <w:r w:rsidR="00C96688">
        <w:rPr>
          <w:sz w:val="28"/>
          <w:szCs w:val="28"/>
        </w:rPr>
        <w:t>2024</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C96688">
        <w:rPr>
          <w:sz w:val="28"/>
          <w:szCs w:val="28"/>
        </w:rPr>
        <w:t>2024</w:t>
      </w:r>
      <w:r>
        <w:rPr>
          <w:sz w:val="28"/>
          <w:szCs w:val="28"/>
        </w:rPr>
        <w:t xml:space="preserve"> году настоящее Решение действует до 1 марта </w:t>
      </w:r>
      <w:r w:rsidR="00C96688">
        <w:rPr>
          <w:sz w:val="28"/>
          <w:szCs w:val="28"/>
        </w:rPr>
        <w:t>2025</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B85C23">
        <w:rPr>
          <w:sz w:val="28"/>
          <w:szCs w:val="28"/>
        </w:rPr>
        <w:t>Больше-Туралинского</w:t>
      </w:r>
      <w:r>
        <w:rPr>
          <w:sz w:val="28"/>
          <w:szCs w:val="28"/>
        </w:rPr>
        <w:t xml:space="preserve"> сельского поселения» и в информационно - телекоммуникационной сети «Интернет» на официальном сайте органов местного самоуправления </w:t>
      </w:r>
      <w:r w:rsidR="00B85C23">
        <w:rPr>
          <w:sz w:val="28"/>
          <w:szCs w:val="28"/>
        </w:rPr>
        <w:t xml:space="preserve">Больше-Туралинского </w:t>
      </w:r>
      <w:r>
        <w:rPr>
          <w:sz w:val="28"/>
          <w:szCs w:val="28"/>
        </w:rPr>
        <w:t>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B85C23" w:rsidP="00B8526F">
      <w:pPr>
        <w:ind w:firstLine="11"/>
        <w:rPr>
          <w:sz w:val="28"/>
          <w:szCs w:val="28"/>
        </w:rPr>
      </w:pPr>
      <w:r>
        <w:rPr>
          <w:sz w:val="28"/>
          <w:szCs w:val="28"/>
        </w:rPr>
        <w:t>Больше-Туралинского</w:t>
      </w:r>
      <w:r w:rsidRPr="00087656">
        <w:rPr>
          <w:sz w:val="28"/>
          <w:szCs w:val="28"/>
        </w:rPr>
        <w:t xml:space="preserve"> </w:t>
      </w:r>
      <w:r w:rsidR="00B8526F"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Pr="00087656" w:rsidRDefault="00B8526F" w:rsidP="00B8526F">
      <w:pPr>
        <w:ind w:firstLine="11"/>
        <w:rPr>
          <w:sz w:val="28"/>
          <w:szCs w:val="28"/>
        </w:rPr>
      </w:pPr>
      <w:r w:rsidRPr="005A02F7">
        <w:rPr>
          <w:sz w:val="28"/>
          <w:szCs w:val="28"/>
        </w:rPr>
        <w:t>Омской области</w:t>
      </w:r>
      <w:r w:rsidRPr="005A02F7">
        <w:rPr>
          <w:sz w:val="28"/>
          <w:szCs w:val="28"/>
        </w:rPr>
        <w:tab/>
      </w:r>
      <w:r w:rsidR="00E41F57">
        <w:rPr>
          <w:sz w:val="28"/>
          <w:szCs w:val="28"/>
        </w:rPr>
        <w:t xml:space="preserve">                                                       </w:t>
      </w:r>
      <w:r w:rsidR="003D6870">
        <w:rPr>
          <w:sz w:val="28"/>
          <w:szCs w:val="28"/>
        </w:rPr>
        <w:t xml:space="preserve">           Г.М. Рахмангулова</w:t>
      </w:r>
    </w:p>
    <w:p w:rsidR="00B8526F" w:rsidRDefault="00B8526F" w:rsidP="00B8526F">
      <w:pPr>
        <w:ind w:firstLine="11"/>
        <w:rPr>
          <w:sz w:val="28"/>
          <w:szCs w:val="28"/>
        </w:rPr>
      </w:pP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B85C23">
        <w:rPr>
          <w:sz w:val="28"/>
          <w:szCs w:val="28"/>
        </w:rPr>
        <w:t>Больше-Туралинского</w:t>
      </w:r>
      <w:r w:rsidR="00B85C23" w:rsidRPr="00087656">
        <w:rPr>
          <w:sz w:val="28"/>
          <w:szCs w:val="28"/>
        </w:rPr>
        <w:t xml:space="preserve"> </w:t>
      </w: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Pr="005A02F7">
        <w:rPr>
          <w:sz w:val="28"/>
          <w:szCs w:val="28"/>
        </w:rPr>
        <w:tab/>
      </w:r>
      <w:r w:rsidR="003D6870">
        <w:rPr>
          <w:sz w:val="28"/>
          <w:szCs w:val="28"/>
        </w:rPr>
        <w:t xml:space="preserve">    А.Ю. Юнусов</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0D507F" w:rsidSect="001F5E9D">
      <w:headerReference w:type="even" r:id="rId9"/>
      <w:headerReference w:type="default" r:id="rId10"/>
      <w:footerReference w:type="even"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E6" w:rsidRDefault="00824BE6">
      <w:r>
        <w:separator/>
      </w:r>
    </w:p>
  </w:endnote>
  <w:endnote w:type="continuationSeparator" w:id="0">
    <w:p w:rsidR="00824BE6" w:rsidRDefault="008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18" w:rsidRDefault="00AA11FD">
    <w:pPr>
      <w:pStyle w:val="a8"/>
      <w:framePr w:wrap="around" w:vAnchor="text" w:hAnchor="margin" w:xAlign="center" w:y="1"/>
      <w:rPr>
        <w:rStyle w:val="a5"/>
      </w:rPr>
    </w:pPr>
    <w:r>
      <w:rPr>
        <w:rStyle w:val="a5"/>
      </w:rPr>
      <w:fldChar w:fldCharType="begin"/>
    </w:r>
    <w:r w:rsidR="00BD0918">
      <w:rPr>
        <w:rStyle w:val="a5"/>
      </w:rPr>
      <w:instrText xml:space="preserve">PAGE  </w:instrText>
    </w:r>
    <w:r>
      <w:rPr>
        <w:rStyle w:val="a5"/>
      </w:rPr>
      <w:fldChar w:fldCharType="end"/>
    </w:r>
  </w:p>
  <w:p w:rsidR="00BD0918" w:rsidRDefault="00BD091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E6" w:rsidRDefault="00824BE6">
      <w:r>
        <w:separator/>
      </w:r>
    </w:p>
  </w:footnote>
  <w:footnote w:type="continuationSeparator" w:id="0">
    <w:p w:rsidR="00824BE6" w:rsidRDefault="00824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18" w:rsidRDefault="00AA11FD">
    <w:pPr>
      <w:pStyle w:val="a3"/>
      <w:framePr w:wrap="around" w:vAnchor="text" w:hAnchor="margin" w:xAlign="center" w:y="1"/>
      <w:rPr>
        <w:rStyle w:val="a5"/>
      </w:rPr>
    </w:pPr>
    <w:r>
      <w:rPr>
        <w:rStyle w:val="a5"/>
      </w:rPr>
      <w:fldChar w:fldCharType="begin"/>
    </w:r>
    <w:r w:rsidR="00BD0918">
      <w:rPr>
        <w:rStyle w:val="a5"/>
      </w:rPr>
      <w:instrText xml:space="preserve">PAGE  </w:instrText>
    </w:r>
    <w:r>
      <w:rPr>
        <w:rStyle w:val="a5"/>
      </w:rPr>
      <w:fldChar w:fldCharType="end"/>
    </w:r>
  </w:p>
  <w:p w:rsidR="00BD0918" w:rsidRDefault="00BD0918">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18" w:rsidRDefault="00AA11FD">
    <w:pPr>
      <w:pStyle w:val="a3"/>
      <w:framePr w:wrap="around" w:vAnchor="text" w:hAnchor="margin" w:xAlign="center" w:y="1"/>
      <w:rPr>
        <w:rStyle w:val="a5"/>
      </w:rPr>
    </w:pPr>
    <w:r>
      <w:rPr>
        <w:rStyle w:val="a5"/>
      </w:rPr>
      <w:fldChar w:fldCharType="begin"/>
    </w:r>
    <w:r w:rsidR="00BD0918">
      <w:rPr>
        <w:rStyle w:val="a5"/>
      </w:rPr>
      <w:instrText xml:space="preserve">PAGE  </w:instrText>
    </w:r>
    <w:r>
      <w:rPr>
        <w:rStyle w:val="a5"/>
      </w:rPr>
      <w:fldChar w:fldCharType="separate"/>
    </w:r>
    <w:r w:rsidR="004E2CDB">
      <w:rPr>
        <w:rStyle w:val="a5"/>
        <w:noProof/>
      </w:rPr>
      <w:t>2</w:t>
    </w:r>
    <w:r>
      <w:rPr>
        <w:rStyle w:val="a5"/>
      </w:rPr>
      <w:fldChar w:fldCharType="end"/>
    </w:r>
  </w:p>
  <w:p w:rsidR="00BD0918" w:rsidRDefault="00BD0918">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1871"/>
    <w:rsid w:val="00042D96"/>
    <w:rsid w:val="00056F5D"/>
    <w:rsid w:val="000675B8"/>
    <w:rsid w:val="000868F3"/>
    <w:rsid w:val="000B164B"/>
    <w:rsid w:val="000C541C"/>
    <w:rsid w:val="000D3D49"/>
    <w:rsid w:val="000D507F"/>
    <w:rsid w:val="000D725E"/>
    <w:rsid w:val="000E3961"/>
    <w:rsid w:val="00126418"/>
    <w:rsid w:val="0015025E"/>
    <w:rsid w:val="00150461"/>
    <w:rsid w:val="00167866"/>
    <w:rsid w:val="00183160"/>
    <w:rsid w:val="00187CF2"/>
    <w:rsid w:val="001E2214"/>
    <w:rsid w:val="001F5E9D"/>
    <w:rsid w:val="002178C3"/>
    <w:rsid w:val="00231871"/>
    <w:rsid w:val="00283FEA"/>
    <w:rsid w:val="002A2157"/>
    <w:rsid w:val="002C5BD9"/>
    <w:rsid w:val="002E3D2B"/>
    <w:rsid w:val="002E6D31"/>
    <w:rsid w:val="002E70E5"/>
    <w:rsid w:val="002F0CF6"/>
    <w:rsid w:val="002F5430"/>
    <w:rsid w:val="00341F3B"/>
    <w:rsid w:val="00352C3A"/>
    <w:rsid w:val="00364FC3"/>
    <w:rsid w:val="00372447"/>
    <w:rsid w:val="003C4DB8"/>
    <w:rsid w:val="003C4F7C"/>
    <w:rsid w:val="003D1202"/>
    <w:rsid w:val="003D6870"/>
    <w:rsid w:val="00414941"/>
    <w:rsid w:val="00424476"/>
    <w:rsid w:val="00432E02"/>
    <w:rsid w:val="00452B94"/>
    <w:rsid w:val="00462230"/>
    <w:rsid w:val="00481395"/>
    <w:rsid w:val="004936C2"/>
    <w:rsid w:val="004D1127"/>
    <w:rsid w:val="004E096B"/>
    <w:rsid w:val="004E2CDB"/>
    <w:rsid w:val="005009EC"/>
    <w:rsid w:val="00510B2F"/>
    <w:rsid w:val="005157B2"/>
    <w:rsid w:val="005477AB"/>
    <w:rsid w:val="0057715E"/>
    <w:rsid w:val="00615FC7"/>
    <w:rsid w:val="0061603E"/>
    <w:rsid w:val="00627446"/>
    <w:rsid w:val="00627F3B"/>
    <w:rsid w:val="006410A7"/>
    <w:rsid w:val="00643117"/>
    <w:rsid w:val="00643E64"/>
    <w:rsid w:val="006709B7"/>
    <w:rsid w:val="006713A9"/>
    <w:rsid w:val="006836E4"/>
    <w:rsid w:val="00684F4B"/>
    <w:rsid w:val="006B1F71"/>
    <w:rsid w:val="007224B7"/>
    <w:rsid w:val="00752739"/>
    <w:rsid w:val="00755992"/>
    <w:rsid w:val="00776A43"/>
    <w:rsid w:val="0078177C"/>
    <w:rsid w:val="00792DFC"/>
    <w:rsid w:val="007A4EE5"/>
    <w:rsid w:val="007D7F64"/>
    <w:rsid w:val="007F5F9E"/>
    <w:rsid w:val="007F6B48"/>
    <w:rsid w:val="007F75E6"/>
    <w:rsid w:val="00807B21"/>
    <w:rsid w:val="008169D9"/>
    <w:rsid w:val="00824BE6"/>
    <w:rsid w:val="008816E8"/>
    <w:rsid w:val="008876D0"/>
    <w:rsid w:val="00896C84"/>
    <w:rsid w:val="008D2002"/>
    <w:rsid w:val="008E5732"/>
    <w:rsid w:val="008F61FF"/>
    <w:rsid w:val="009024EC"/>
    <w:rsid w:val="00911050"/>
    <w:rsid w:val="00935CD0"/>
    <w:rsid w:val="00976A47"/>
    <w:rsid w:val="0099647D"/>
    <w:rsid w:val="009A26BE"/>
    <w:rsid w:val="009C2E22"/>
    <w:rsid w:val="009C34D7"/>
    <w:rsid w:val="009D29C0"/>
    <w:rsid w:val="00A16EDE"/>
    <w:rsid w:val="00A2609C"/>
    <w:rsid w:val="00A37A7A"/>
    <w:rsid w:val="00AA11FD"/>
    <w:rsid w:val="00AA7C46"/>
    <w:rsid w:val="00AB1CCA"/>
    <w:rsid w:val="00AB3598"/>
    <w:rsid w:val="00AC4C58"/>
    <w:rsid w:val="00AF56D5"/>
    <w:rsid w:val="00B2340D"/>
    <w:rsid w:val="00B43A5E"/>
    <w:rsid w:val="00B54CFE"/>
    <w:rsid w:val="00B63E6E"/>
    <w:rsid w:val="00B8526F"/>
    <w:rsid w:val="00B85C23"/>
    <w:rsid w:val="00B90646"/>
    <w:rsid w:val="00BA36B1"/>
    <w:rsid w:val="00BA7589"/>
    <w:rsid w:val="00BB372A"/>
    <w:rsid w:val="00BB45CE"/>
    <w:rsid w:val="00BB6F7D"/>
    <w:rsid w:val="00BD0918"/>
    <w:rsid w:val="00BE1F40"/>
    <w:rsid w:val="00BF3C5C"/>
    <w:rsid w:val="00BF5CE3"/>
    <w:rsid w:val="00C032CE"/>
    <w:rsid w:val="00C353E4"/>
    <w:rsid w:val="00C508D9"/>
    <w:rsid w:val="00C55CD5"/>
    <w:rsid w:val="00C63A82"/>
    <w:rsid w:val="00C66D3C"/>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93616"/>
    <w:rsid w:val="00D9698E"/>
    <w:rsid w:val="00DC5036"/>
    <w:rsid w:val="00DE028F"/>
    <w:rsid w:val="00DE58D3"/>
    <w:rsid w:val="00E20FED"/>
    <w:rsid w:val="00E31939"/>
    <w:rsid w:val="00E34A3B"/>
    <w:rsid w:val="00E41F57"/>
    <w:rsid w:val="00E7555C"/>
    <w:rsid w:val="00EC0DF5"/>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2E89A-5D14-46B5-9D57-61461769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B42C-A3B6-4D1E-A457-0905E7F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13186</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RePack by Diakov</cp:lastModifiedBy>
  <cp:revision>54</cp:revision>
  <cp:lastPrinted>2023-12-25T05:00:00Z</cp:lastPrinted>
  <dcterms:created xsi:type="dcterms:W3CDTF">2021-10-18T04:24:00Z</dcterms:created>
  <dcterms:modified xsi:type="dcterms:W3CDTF">2023-12-28T03:01:00Z</dcterms:modified>
</cp:coreProperties>
</file>